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DD" w:rsidRDefault="007F1C3C">
      <w:pPr>
        <w:pStyle w:val="Textbody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OPTIONAL, NO PRESSURE, JUST FOR FUN</w:t>
      </w:r>
    </w:p>
    <w:p w:rsidR="00E010DD" w:rsidRDefault="007F1C3C">
      <w:pPr>
        <w:pStyle w:val="Textbody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HOMEWORK</w:t>
      </w:r>
    </w:p>
    <w:p w:rsidR="00E010DD" w:rsidRDefault="007F1C3C">
      <w:pPr>
        <w:pStyle w:val="Textbody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for</w:t>
      </w:r>
    </w:p>
    <w:p w:rsidR="00E010DD" w:rsidRDefault="007F1C3C">
      <w:pPr>
        <w:pStyle w:val="Textbody"/>
        <w:jc w:val="center"/>
        <w:rPr>
          <w:rFonts w:hint="eastAsia"/>
          <w:sz w:val="32"/>
          <w:szCs w:val="32"/>
        </w:rPr>
      </w:pPr>
      <w:r>
        <w:rPr>
          <w:sz w:val="32"/>
          <w:szCs w:val="32"/>
          <w:u w:val="single"/>
        </w:rPr>
        <w:t xml:space="preserve">NOVEMBER </w:t>
      </w:r>
      <w:bookmarkStart w:id="0" w:name="_GoBack"/>
      <w:bookmarkEnd w:id="0"/>
      <w:r>
        <w:rPr>
          <w:sz w:val="32"/>
          <w:szCs w:val="32"/>
          <w:u w:val="single"/>
        </w:rPr>
        <w:t>15th</w:t>
      </w:r>
    </w:p>
    <w:p w:rsidR="00E010DD" w:rsidRDefault="007F1C3C">
      <w:pPr>
        <w:pStyle w:val="Textbody"/>
        <w:jc w:val="center"/>
        <w:rPr>
          <w:rFonts w:hint="eastAsia"/>
          <w:sz w:val="44"/>
          <w:szCs w:val="44"/>
        </w:rPr>
      </w:pPr>
      <w:r>
        <w:rPr>
          <w:b/>
          <w:bCs/>
          <w:sz w:val="44"/>
          <w:szCs w:val="44"/>
        </w:rPr>
        <w:t>******</w:t>
      </w:r>
    </w:p>
    <w:p w:rsidR="00E010DD" w:rsidRDefault="007F1C3C">
      <w:pPr>
        <w:pStyle w:val="Textbody"/>
        <w:rPr>
          <w:rFonts w:hint="eastAsia"/>
          <w:b/>
          <w:bCs/>
          <w:sz w:val="44"/>
          <w:szCs w:val="44"/>
        </w:rPr>
      </w:pPr>
      <w:r>
        <w:rPr>
          <w:sz w:val="36"/>
          <w:szCs w:val="36"/>
        </w:rPr>
        <w:t xml:space="preserve">               Pick one item from the list and write about how</w:t>
      </w:r>
    </w:p>
    <w:p w:rsidR="00E010DD" w:rsidRDefault="007F1C3C">
      <w:pPr>
        <w:pStyle w:val="Textbody"/>
        <w:rPr>
          <w:rFonts w:hint="eastAsia"/>
          <w:b/>
          <w:bCs/>
          <w:sz w:val="44"/>
          <w:szCs w:val="44"/>
        </w:rPr>
      </w:pPr>
      <w:r>
        <w:rPr>
          <w:sz w:val="36"/>
          <w:szCs w:val="36"/>
        </w:rPr>
        <w:t xml:space="preserve">       you benefit from or incorporate it into your writing habits:</w:t>
      </w:r>
    </w:p>
    <w:p w:rsidR="00E010DD" w:rsidRDefault="00E010DD">
      <w:pPr>
        <w:pStyle w:val="Textbody"/>
        <w:rPr>
          <w:rFonts w:hint="eastAsia"/>
          <w:b/>
          <w:bCs/>
          <w:sz w:val="44"/>
          <w:szCs w:val="44"/>
        </w:rPr>
      </w:pPr>
    </w:p>
    <w:p w:rsidR="00E010DD" w:rsidRDefault="007F1C3C">
      <w:pPr>
        <w:pStyle w:val="Textbody"/>
        <w:rPr>
          <w:rFonts w:hint="eastAsia"/>
          <w:b/>
          <w:bCs/>
          <w:sz w:val="44"/>
          <w:szCs w:val="44"/>
        </w:rPr>
      </w:pPr>
      <w:r>
        <w:rPr>
          <w:sz w:val="36"/>
          <w:szCs w:val="36"/>
        </w:rPr>
        <w:t>1) Turn off distractions.</w:t>
      </w:r>
    </w:p>
    <w:p w:rsidR="00E010DD" w:rsidRDefault="007F1C3C">
      <w:pPr>
        <w:pStyle w:val="Textbody"/>
        <w:rPr>
          <w:rFonts w:hint="eastAsia"/>
          <w:b/>
          <w:bCs/>
          <w:sz w:val="44"/>
          <w:szCs w:val="44"/>
        </w:rPr>
      </w:pPr>
      <w:r>
        <w:rPr>
          <w:sz w:val="36"/>
          <w:szCs w:val="36"/>
        </w:rPr>
        <w:t>2) Use a timer.</w:t>
      </w:r>
    </w:p>
    <w:p w:rsidR="00E010DD" w:rsidRDefault="007F1C3C">
      <w:pPr>
        <w:pStyle w:val="Textbody"/>
        <w:rPr>
          <w:rFonts w:hint="eastAsia"/>
          <w:b/>
          <w:bCs/>
          <w:sz w:val="44"/>
          <w:szCs w:val="44"/>
        </w:rPr>
      </w:pPr>
      <w:r>
        <w:rPr>
          <w:sz w:val="36"/>
          <w:szCs w:val="36"/>
        </w:rPr>
        <w:t>3) Use a goal buddy.</w:t>
      </w:r>
    </w:p>
    <w:p w:rsidR="00E010DD" w:rsidRDefault="007F1C3C">
      <w:pPr>
        <w:pStyle w:val="Textbody"/>
        <w:rPr>
          <w:rFonts w:hint="eastAsia"/>
          <w:b/>
          <w:bCs/>
          <w:sz w:val="44"/>
          <w:szCs w:val="44"/>
        </w:rPr>
      </w:pPr>
      <w:r>
        <w:rPr>
          <w:sz w:val="36"/>
          <w:szCs w:val="36"/>
        </w:rPr>
        <w:t>4) Set goals.</w:t>
      </w:r>
    </w:p>
    <w:p w:rsidR="00E010DD" w:rsidRDefault="007F1C3C">
      <w:pPr>
        <w:pStyle w:val="Textbody"/>
        <w:rPr>
          <w:rFonts w:hint="eastAsia"/>
          <w:b/>
          <w:bCs/>
          <w:sz w:val="44"/>
          <w:szCs w:val="44"/>
        </w:rPr>
      </w:pPr>
      <w:r>
        <w:rPr>
          <w:sz w:val="36"/>
          <w:szCs w:val="36"/>
        </w:rPr>
        <w:t>5) Reward yourself.</w:t>
      </w:r>
    </w:p>
    <w:p w:rsidR="00E010DD" w:rsidRDefault="007F1C3C">
      <w:pPr>
        <w:pStyle w:val="Textbody"/>
        <w:rPr>
          <w:rFonts w:hint="eastAsia"/>
          <w:b/>
          <w:bCs/>
          <w:sz w:val="44"/>
          <w:szCs w:val="44"/>
        </w:rPr>
      </w:pPr>
      <w:r>
        <w:rPr>
          <w:sz w:val="36"/>
          <w:szCs w:val="36"/>
        </w:rPr>
        <w:t>6) Break up the d</w:t>
      </w:r>
      <w:r>
        <w:rPr>
          <w:sz w:val="36"/>
          <w:szCs w:val="36"/>
        </w:rPr>
        <w:t>ay into chunks.</w:t>
      </w:r>
    </w:p>
    <w:p w:rsidR="00E010DD" w:rsidRDefault="007F1C3C">
      <w:pPr>
        <w:pStyle w:val="Textbody"/>
        <w:rPr>
          <w:rFonts w:hint="eastAsia"/>
          <w:b/>
          <w:bCs/>
          <w:sz w:val="44"/>
          <w:szCs w:val="44"/>
        </w:rPr>
      </w:pPr>
      <w:r>
        <w:rPr>
          <w:sz w:val="36"/>
          <w:szCs w:val="36"/>
        </w:rPr>
        <w:t>7) Follow a formal productivity regime</w:t>
      </w:r>
    </w:p>
    <w:p w:rsidR="00E010DD" w:rsidRDefault="007F1C3C">
      <w:pPr>
        <w:pStyle w:val="Textbody"/>
        <w:rPr>
          <w:rFonts w:hint="eastAsia"/>
          <w:b/>
          <w:bCs/>
          <w:sz w:val="44"/>
          <w:szCs w:val="44"/>
        </w:rPr>
      </w:pPr>
      <w:r>
        <w:rPr>
          <w:sz w:val="36"/>
          <w:szCs w:val="36"/>
        </w:rPr>
        <w:t>8) Use to-do lists.</w:t>
      </w:r>
    </w:p>
    <w:p w:rsidR="00E010DD" w:rsidRDefault="007F1C3C">
      <w:pPr>
        <w:pStyle w:val="Textbody"/>
        <w:rPr>
          <w:rFonts w:hint="eastAsia"/>
          <w:b/>
          <w:bCs/>
          <w:sz w:val="44"/>
          <w:szCs w:val="44"/>
        </w:rPr>
      </w:pPr>
      <w:r>
        <w:rPr>
          <w:sz w:val="36"/>
          <w:szCs w:val="36"/>
        </w:rPr>
        <w:t>9) Work when nobody else is.</w:t>
      </w:r>
    </w:p>
    <w:p w:rsidR="00E010DD" w:rsidRDefault="007F1C3C">
      <w:pPr>
        <w:pStyle w:val="Textbody"/>
        <w:rPr>
          <w:rFonts w:hint="eastAsia"/>
          <w:b/>
          <w:bCs/>
          <w:sz w:val="44"/>
          <w:szCs w:val="44"/>
        </w:rPr>
      </w:pPr>
      <w:r>
        <w:rPr>
          <w:sz w:val="36"/>
          <w:szCs w:val="36"/>
        </w:rPr>
        <w:t>10) Work when you’re “on”.</w:t>
      </w:r>
    </w:p>
    <w:p w:rsidR="00E010DD" w:rsidRDefault="007F1C3C">
      <w:pPr>
        <w:pStyle w:val="Textbody"/>
        <w:rPr>
          <w:rFonts w:hint="eastAsia"/>
          <w:b/>
          <w:bCs/>
          <w:sz w:val="44"/>
          <w:szCs w:val="44"/>
        </w:rPr>
      </w:pPr>
      <w:r>
        <w:rPr>
          <w:sz w:val="36"/>
          <w:szCs w:val="36"/>
        </w:rPr>
        <w:t>11) Tackle the hardest stuff first.</w:t>
      </w:r>
    </w:p>
    <w:p w:rsidR="00E010DD" w:rsidRDefault="007F1C3C">
      <w:pPr>
        <w:pStyle w:val="Textbody"/>
        <w:rPr>
          <w:rFonts w:hint="eastAsia"/>
          <w:b/>
          <w:bCs/>
          <w:sz w:val="44"/>
          <w:szCs w:val="44"/>
        </w:rPr>
      </w:pPr>
      <w:r>
        <w:rPr>
          <w:sz w:val="36"/>
          <w:szCs w:val="36"/>
        </w:rPr>
        <w:t>12) Hire help.</w:t>
      </w:r>
    </w:p>
    <w:sectPr w:rsidR="00E010D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1C3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F1C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1C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F1C3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10DD"/>
    <w:rsid w:val="007F1C3C"/>
    <w:rsid w:val="00E0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6A04"/>
  <w15:docId w15:val="{D29B6BE3-D05E-4564-AF27-47B23B56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ACE3F99C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HP Inc.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Vogel</dc:creator>
  <cp:lastModifiedBy>Gerry Vogel</cp:lastModifiedBy>
  <cp:revision>2</cp:revision>
  <dcterms:created xsi:type="dcterms:W3CDTF">2021-11-14T14:58:00Z</dcterms:created>
  <dcterms:modified xsi:type="dcterms:W3CDTF">2021-11-14T14:58:00Z</dcterms:modified>
</cp:coreProperties>
</file>